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423"/>
        <w:tblW w:w="3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9"/>
      </w:tblGrid>
      <w:tr w:rsidR="00D76AF2" w14:paraId="63E62017" w14:textId="77777777" w:rsidTr="00D76AF2">
        <w:trPr>
          <w:trHeight w:val="1125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14:paraId="10CCD2AF" w14:textId="77777777" w:rsidR="00D76AF2" w:rsidRPr="00D76AF2" w:rsidRDefault="00D76AF2" w:rsidP="00D7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F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1CBB2E83" w14:textId="77777777" w:rsidR="00D76AF2" w:rsidRPr="00D76AF2" w:rsidRDefault="00D76AF2" w:rsidP="00D7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F2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14:paraId="53F40E23" w14:textId="77777777" w:rsidR="00D76AF2" w:rsidRPr="00D76AF2" w:rsidRDefault="00D76AF2" w:rsidP="00D7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F2">
              <w:rPr>
                <w:rFonts w:ascii="Times New Roman" w:hAnsi="Times New Roman" w:cs="Times New Roman"/>
                <w:sz w:val="24"/>
                <w:szCs w:val="24"/>
              </w:rPr>
              <w:t xml:space="preserve">ГБУ «ЦСОГПВИИ г. Арзамаса и </w:t>
            </w:r>
          </w:p>
          <w:p w14:paraId="54CF378B" w14:textId="77777777" w:rsidR="00D76AF2" w:rsidRPr="00D76AF2" w:rsidRDefault="00D76AF2" w:rsidP="00D7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F2">
              <w:rPr>
                <w:rFonts w:ascii="Times New Roman" w:hAnsi="Times New Roman" w:cs="Times New Roman"/>
                <w:sz w:val="24"/>
                <w:szCs w:val="24"/>
              </w:rPr>
              <w:t>Арзамасского района»</w:t>
            </w:r>
          </w:p>
          <w:p w14:paraId="695E5B6C" w14:textId="678F6AC8" w:rsidR="00D76AF2" w:rsidRDefault="00D76AF2" w:rsidP="00D76A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AF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5D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76AF2">
              <w:rPr>
                <w:rFonts w:ascii="Times New Roman" w:hAnsi="Times New Roman" w:cs="Times New Roman"/>
                <w:sz w:val="24"/>
                <w:szCs w:val="24"/>
              </w:rPr>
              <w:t>.03.2021 г. № 01-14/</w:t>
            </w:r>
            <w:r w:rsidR="00495D35">
              <w:rPr>
                <w:rFonts w:ascii="Times New Roman" w:hAnsi="Times New Roman" w:cs="Times New Roman"/>
                <w:sz w:val="24"/>
                <w:szCs w:val="24"/>
              </w:rPr>
              <w:t>53-1</w:t>
            </w:r>
          </w:p>
        </w:tc>
      </w:tr>
    </w:tbl>
    <w:p w14:paraId="0F59626B" w14:textId="77777777" w:rsidR="00D76AF2" w:rsidRDefault="00D76AF2" w:rsidP="00A91F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66C44" w14:textId="77777777" w:rsidR="00D76AF2" w:rsidRDefault="00D76AF2" w:rsidP="00A91F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9AB90" w14:textId="77777777" w:rsidR="00D76AF2" w:rsidRDefault="00D76AF2" w:rsidP="00A91F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7D6C4" w14:textId="77777777" w:rsidR="00D76AF2" w:rsidRPr="00BC2849" w:rsidRDefault="00D76AF2" w:rsidP="00A91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8C7257" w14:textId="2156DE8B" w:rsidR="00A91FF3" w:rsidRPr="00BC2849" w:rsidRDefault="00A91FF3" w:rsidP="00A91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84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040C19E" w14:textId="77777777" w:rsidR="00927AD2" w:rsidRDefault="00BD38A6" w:rsidP="00927A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84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76AF2" w:rsidRPr="00BC2849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BC2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1FF3" w:rsidRPr="00BC2849">
        <w:rPr>
          <w:rFonts w:ascii="Times New Roman" w:hAnsi="Times New Roman" w:cs="Times New Roman"/>
          <w:b/>
          <w:bCs/>
          <w:sz w:val="28"/>
          <w:szCs w:val="28"/>
        </w:rPr>
        <w:t>отделении дневного пребывания граждан пожилого возраста и инвалидов государственного бюджетного учреждения</w:t>
      </w:r>
    </w:p>
    <w:p w14:paraId="330B669F" w14:textId="0AB8D7F0" w:rsidR="00A91FF3" w:rsidRPr="00BC2849" w:rsidRDefault="00A91FF3" w:rsidP="00A91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849">
        <w:rPr>
          <w:rFonts w:ascii="Times New Roman" w:hAnsi="Times New Roman" w:cs="Times New Roman"/>
          <w:b/>
          <w:bCs/>
          <w:sz w:val="28"/>
          <w:szCs w:val="28"/>
        </w:rPr>
        <w:t xml:space="preserve"> «Центр социального обслуживания граждан пожилого возраста и инвалидов г</w:t>
      </w:r>
      <w:r w:rsidR="00D76AF2" w:rsidRPr="00BC2849">
        <w:rPr>
          <w:rFonts w:ascii="Times New Roman" w:hAnsi="Times New Roman" w:cs="Times New Roman"/>
          <w:b/>
          <w:bCs/>
          <w:sz w:val="28"/>
          <w:szCs w:val="28"/>
        </w:rPr>
        <w:t xml:space="preserve">орода </w:t>
      </w:r>
      <w:r w:rsidRPr="00BC2849">
        <w:rPr>
          <w:rFonts w:ascii="Times New Roman" w:hAnsi="Times New Roman" w:cs="Times New Roman"/>
          <w:b/>
          <w:bCs/>
          <w:sz w:val="28"/>
          <w:szCs w:val="28"/>
        </w:rPr>
        <w:t>Арзамаса и Арзамасского района»</w:t>
      </w:r>
    </w:p>
    <w:p w14:paraId="576CB4B5" w14:textId="77777777" w:rsidR="00A91FF3" w:rsidRPr="00927AD2" w:rsidRDefault="00A91FF3" w:rsidP="00A91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AD2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14:paraId="005D6085" w14:textId="77777777" w:rsidR="00A91FF3" w:rsidRPr="00927AD2" w:rsidRDefault="00A91FF3" w:rsidP="005F5CFF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1.1. Полное наименование отделения - отделение дневного пребывания (далее - отделение).</w:t>
      </w:r>
    </w:p>
    <w:p w14:paraId="194C7CD9" w14:textId="4BE0E028" w:rsidR="00A91FF3" w:rsidRPr="00927AD2" w:rsidRDefault="00A91FF3" w:rsidP="005F5CFF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 xml:space="preserve">1.2. Отделение является структурным подразделением </w:t>
      </w:r>
      <w:bookmarkStart w:id="0" w:name="_Hlk71038789"/>
      <w:r w:rsidR="00BD38A6" w:rsidRPr="00927AD2">
        <w:rPr>
          <w:rFonts w:ascii="Times New Roman" w:hAnsi="Times New Roman" w:cs="Times New Roman"/>
          <w:sz w:val="28"/>
          <w:szCs w:val="28"/>
        </w:rPr>
        <w:t>г</w:t>
      </w:r>
      <w:r w:rsidRPr="00927AD2">
        <w:rPr>
          <w:rFonts w:ascii="Times New Roman" w:hAnsi="Times New Roman" w:cs="Times New Roman"/>
          <w:sz w:val="28"/>
          <w:szCs w:val="28"/>
        </w:rPr>
        <w:t xml:space="preserve">осударственного бюджетного учреждения </w:t>
      </w:r>
      <w:bookmarkEnd w:id="0"/>
      <w:r w:rsidRPr="00927AD2">
        <w:rPr>
          <w:rFonts w:ascii="Times New Roman" w:hAnsi="Times New Roman" w:cs="Times New Roman"/>
          <w:sz w:val="28"/>
          <w:szCs w:val="28"/>
        </w:rPr>
        <w:t>«Центр социального обслуживания граждан пожилого возраста и инвалидов города Арзамаса и Арзамасского района» (далее – Центр)</w:t>
      </w:r>
      <w:r w:rsidR="00D76AF2" w:rsidRPr="00927AD2">
        <w:rPr>
          <w:rFonts w:ascii="Times New Roman" w:hAnsi="Times New Roman" w:cs="Times New Roman"/>
          <w:sz w:val="28"/>
          <w:szCs w:val="28"/>
        </w:rPr>
        <w:t>.</w:t>
      </w:r>
      <w:r w:rsidRPr="00927AD2">
        <w:rPr>
          <w:rFonts w:ascii="Times New Roman" w:hAnsi="Times New Roman" w:cs="Times New Roman"/>
          <w:sz w:val="28"/>
          <w:szCs w:val="28"/>
        </w:rPr>
        <w:t xml:space="preserve"> Положение об отделении утверждается </w:t>
      </w:r>
      <w:r w:rsidR="00D76AF2" w:rsidRPr="00927AD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927AD2">
        <w:rPr>
          <w:rFonts w:ascii="Times New Roman" w:hAnsi="Times New Roman" w:cs="Times New Roman"/>
          <w:sz w:val="28"/>
          <w:szCs w:val="28"/>
        </w:rPr>
        <w:t>директором Центра.</w:t>
      </w:r>
    </w:p>
    <w:p w14:paraId="265E62F5" w14:textId="77777777" w:rsidR="00A91FF3" w:rsidRPr="00927AD2" w:rsidRDefault="00A91FF3" w:rsidP="005F5CFF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1.3. Отделение в своей деятельности руководствуется:</w:t>
      </w:r>
    </w:p>
    <w:p w14:paraId="0E0715D9" w14:textId="14386316" w:rsidR="00A91FF3" w:rsidRPr="00927AD2" w:rsidRDefault="008B5BF9" w:rsidP="008B5BF9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 xml:space="preserve">  </w:t>
      </w:r>
      <w:r w:rsidR="00A91FF3" w:rsidRPr="00927AD2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</w:t>
      </w:r>
      <w:r w:rsidR="00F03525" w:rsidRPr="00927AD2">
        <w:rPr>
          <w:rFonts w:ascii="Times New Roman" w:hAnsi="Times New Roman" w:cs="Times New Roman"/>
          <w:sz w:val="28"/>
          <w:szCs w:val="28"/>
        </w:rPr>
        <w:t xml:space="preserve"> </w:t>
      </w:r>
      <w:r w:rsidRPr="00927AD2">
        <w:rPr>
          <w:rFonts w:ascii="Times New Roman" w:hAnsi="Times New Roman" w:cs="Times New Roman"/>
          <w:sz w:val="28"/>
          <w:szCs w:val="28"/>
        </w:rPr>
        <w:t>12.12.1993 года</w:t>
      </w:r>
      <w:r w:rsidR="00A91FF3" w:rsidRPr="00927AD2">
        <w:rPr>
          <w:rFonts w:ascii="Times New Roman" w:hAnsi="Times New Roman" w:cs="Times New Roman"/>
          <w:sz w:val="28"/>
          <w:szCs w:val="28"/>
        </w:rPr>
        <w:t>;</w:t>
      </w:r>
    </w:p>
    <w:p w14:paraId="40DDDE67" w14:textId="6C1069DF" w:rsidR="00A91FF3" w:rsidRPr="00927AD2" w:rsidRDefault="00A91FF3" w:rsidP="008B5BF9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 xml:space="preserve">   </w:t>
      </w:r>
      <w:r w:rsidR="008B5BF9" w:rsidRPr="00927AD2">
        <w:rPr>
          <w:rFonts w:ascii="Times New Roman" w:hAnsi="Times New Roman" w:cs="Times New Roman"/>
          <w:sz w:val="28"/>
          <w:szCs w:val="28"/>
        </w:rPr>
        <w:t xml:space="preserve"> </w:t>
      </w:r>
      <w:r w:rsidRPr="00927AD2">
        <w:rPr>
          <w:rFonts w:ascii="Times New Roman" w:hAnsi="Times New Roman" w:cs="Times New Roman"/>
          <w:sz w:val="28"/>
          <w:szCs w:val="28"/>
        </w:rPr>
        <w:t>Всеобщей Декларацией прав человека, принятой Генеральной Ассамблеей ООН 10 декабря 1948 года;</w:t>
      </w:r>
    </w:p>
    <w:p w14:paraId="1AA9F494" w14:textId="77777777" w:rsidR="00A91FF3" w:rsidRPr="00927AD2" w:rsidRDefault="00A91FF3" w:rsidP="005F5CFF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 xml:space="preserve">    Федеральным законом от 28.12.2013г. №442-ФЗ «Об основах социального обслуживания граждан в Российской Федерации»;</w:t>
      </w:r>
    </w:p>
    <w:p w14:paraId="05189F78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 xml:space="preserve">    Федеральным законом от 24.11.1995 года №181-ФЗ «О социальной защите инвалидов в Российской Федерации»;</w:t>
      </w:r>
    </w:p>
    <w:p w14:paraId="1CAA7FEF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 xml:space="preserve">    Законом Нижегородской области от 05.11.2014г. №146-З «О социальном обслуживании граждан в Нижегородской области»;</w:t>
      </w:r>
    </w:p>
    <w:p w14:paraId="53FAB649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 xml:space="preserve">    Федеральным законом от 21 ноября 2011г. №323-ФЗ «Об основах охраны здоровья граждан в Российской Федерации»;</w:t>
      </w:r>
    </w:p>
    <w:p w14:paraId="542FECC7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 xml:space="preserve">    ГОСТ Р 5421422-2013 «Социальное обслуживание населения. Качество социальных услуг. Общие положения», ГОСТ Р 52143-2013 «Социальное обслуживание населения. Основные виды социальных услуг»;</w:t>
      </w:r>
    </w:p>
    <w:p w14:paraId="4D9B7B77" w14:textId="7894A7FA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 xml:space="preserve">    Постановлением правительства Нижегородской области от 31.05.2019 г. № 321 «О предоставлении социальных услуг поставщиками социальных услуг в форме социального обслуживания на дому и в полустационарной форме социального обслуживания»;</w:t>
      </w:r>
    </w:p>
    <w:p w14:paraId="6AB7D33E" w14:textId="1AFAF5A9" w:rsidR="00BC2849" w:rsidRPr="00927AD2" w:rsidRDefault="00BC2849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lastRenderedPageBreak/>
        <w:t xml:space="preserve">    Приказом Министерства Социальной политики Нижегородской области от 31.03.2021 г. № 251 «О предоставлении социальных услуг поставщиками социальных услуг на территории Нижегородской области»;</w:t>
      </w:r>
    </w:p>
    <w:p w14:paraId="60DC50A8" w14:textId="5C1CC6FB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 xml:space="preserve">    Приказом </w:t>
      </w:r>
      <w:bookmarkStart w:id="1" w:name="_Hlk92979623"/>
      <w:r w:rsidRPr="00927AD2">
        <w:rPr>
          <w:rFonts w:ascii="Times New Roman" w:hAnsi="Times New Roman" w:cs="Times New Roman"/>
          <w:sz w:val="28"/>
          <w:szCs w:val="28"/>
        </w:rPr>
        <w:t>Министерства Социальной политики Нижегородской области от 27.10.2014</w:t>
      </w:r>
      <w:r w:rsidR="00434704" w:rsidRPr="00927AD2">
        <w:rPr>
          <w:rFonts w:ascii="Times New Roman" w:hAnsi="Times New Roman" w:cs="Times New Roman"/>
          <w:sz w:val="28"/>
          <w:szCs w:val="28"/>
        </w:rPr>
        <w:t xml:space="preserve"> </w:t>
      </w:r>
      <w:r w:rsidRPr="00927AD2">
        <w:rPr>
          <w:rFonts w:ascii="Times New Roman" w:hAnsi="Times New Roman" w:cs="Times New Roman"/>
          <w:sz w:val="28"/>
          <w:szCs w:val="28"/>
        </w:rPr>
        <w:t>г. №493 «Об утверждении порядка признания граждан нуждающимися в социальном обслуживании»;</w:t>
      </w:r>
      <w:bookmarkEnd w:id="1"/>
    </w:p>
    <w:p w14:paraId="7F0F215B" w14:textId="570A8205" w:rsidR="00A91FF3" w:rsidRPr="00927AD2" w:rsidRDefault="00A91FF3" w:rsidP="008B5BF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Приказом Министерства Социальной политики Нижегородской области от 19.04.2021</w:t>
      </w:r>
      <w:r w:rsidR="00434704" w:rsidRPr="00927AD2">
        <w:rPr>
          <w:rFonts w:ascii="Times New Roman" w:hAnsi="Times New Roman" w:cs="Times New Roman"/>
          <w:sz w:val="28"/>
          <w:szCs w:val="28"/>
        </w:rPr>
        <w:t xml:space="preserve"> </w:t>
      </w:r>
      <w:r w:rsidRPr="00927AD2">
        <w:rPr>
          <w:rFonts w:ascii="Times New Roman" w:hAnsi="Times New Roman" w:cs="Times New Roman"/>
          <w:sz w:val="28"/>
          <w:szCs w:val="28"/>
        </w:rPr>
        <w:t>г. №298 «О реализации пилотного проекта по созданию системы долговременного ухода за гражданами пожилого возраста и инвалидами в 2021 году на территории г</w:t>
      </w:r>
      <w:r w:rsidR="00434704" w:rsidRPr="00927AD2">
        <w:rPr>
          <w:rFonts w:ascii="Times New Roman" w:hAnsi="Times New Roman" w:cs="Times New Roman"/>
          <w:sz w:val="28"/>
          <w:szCs w:val="28"/>
        </w:rPr>
        <w:t>орода</w:t>
      </w:r>
      <w:r w:rsidRPr="00927AD2">
        <w:rPr>
          <w:rFonts w:ascii="Times New Roman" w:hAnsi="Times New Roman" w:cs="Times New Roman"/>
          <w:sz w:val="28"/>
          <w:szCs w:val="28"/>
        </w:rPr>
        <w:t xml:space="preserve"> Арзамаса и Арзамасского района»;</w:t>
      </w:r>
    </w:p>
    <w:p w14:paraId="594B57E3" w14:textId="77777777" w:rsidR="008B5BF9" w:rsidRPr="00927AD2" w:rsidRDefault="008B5BF9" w:rsidP="004347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 министерства труда и социальной защиты Российской Федерации от 29.09.2020 № 667 "О реализации в отдельных субъектах Российской Федерации в 2021 году Типовой модели системы долговременного ухода за гражданами пожилого возраста"</w:t>
      </w:r>
      <w:r w:rsidR="00A91FF3" w:rsidRPr="00927AD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27FA895" w14:textId="191F1A94" w:rsidR="00A91FF3" w:rsidRPr="00927AD2" w:rsidRDefault="00A91FF3" w:rsidP="0043470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Уставом</w:t>
      </w:r>
      <w:r w:rsidR="00BD38A6" w:rsidRPr="00927AD2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</w:t>
      </w:r>
      <w:r w:rsidRPr="00927AD2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граждан пожилого возраста и инвалидов города Арзамаса и Арзамасского района»; настоящим Положением; иными действующими нормативными, методическими документами, которые непосредственно относятся к деятельности отделения.</w:t>
      </w:r>
    </w:p>
    <w:p w14:paraId="76730DCE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1.4. Предоставление социальных услуг получателям социальных услуг в отделении направлено на поддержание максимально возможной бытовой и социальной самостоятельности и независимости в повседневной жизнедеятельности, интеллектуальной активности, сохранение когнитивных функций и улучшение коммуникативных навыков, а также стабилизацию эмоционального фона и сохранение удовлетворительного жизненного потенциала получателей социальных услуг.</w:t>
      </w:r>
    </w:p>
    <w:p w14:paraId="36E58216" w14:textId="1DD1A101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1.5.</w:t>
      </w:r>
      <w:r w:rsidR="00D46477" w:rsidRPr="00927AD2">
        <w:rPr>
          <w:rFonts w:ascii="Times New Roman" w:hAnsi="Times New Roman" w:cs="Times New Roman"/>
          <w:sz w:val="28"/>
          <w:szCs w:val="28"/>
        </w:rPr>
        <w:t xml:space="preserve"> </w:t>
      </w:r>
      <w:r w:rsidRPr="00927AD2">
        <w:rPr>
          <w:rFonts w:ascii="Times New Roman" w:hAnsi="Times New Roman" w:cs="Times New Roman"/>
          <w:sz w:val="28"/>
          <w:szCs w:val="28"/>
        </w:rPr>
        <w:t>Социальное обслуживание осуществляется в течение срока, определенного индивидуальной программой предоставления социальных услуг (далее - индивидуальная программа).</w:t>
      </w:r>
    </w:p>
    <w:p w14:paraId="42BA51EE" w14:textId="37D163F9" w:rsidR="00927AD2" w:rsidRPr="00927AD2" w:rsidRDefault="00A91FF3" w:rsidP="00927AD2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1.6. При организации предоставления социальных услуг в отделении формируются группы получателей социальных услуг по 15 человек</w:t>
      </w:r>
      <w:r w:rsidR="00927AD2">
        <w:rPr>
          <w:rFonts w:ascii="Times New Roman" w:hAnsi="Times New Roman" w:cs="Times New Roman"/>
          <w:sz w:val="28"/>
          <w:szCs w:val="28"/>
        </w:rPr>
        <w:t>:</w:t>
      </w:r>
    </w:p>
    <w:p w14:paraId="00E5E4DE" w14:textId="77777777" w:rsidR="00927AD2" w:rsidRPr="00927AD2" w:rsidRDefault="00927AD2" w:rsidP="00927AD2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- группы получателей услуг отделения долговременного ухода надомного обслуживания;</w:t>
      </w:r>
    </w:p>
    <w:p w14:paraId="0E89BE1E" w14:textId="77777777" w:rsidR="00927AD2" w:rsidRPr="00927AD2" w:rsidRDefault="00927AD2" w:rsidP="00927AD2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- группы молодых инвалидов с ментальными нарушениями;</w:t>
      </w:r>
    </w:p>
    <w:p w14:paraId="554F317B" w14:textId="77777777" w:rsidR="00927AD2" w:rsidRPr="00927AD2" w:rsidRDefault="00927AD2" w:rsidP="00927AD2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 xml:space="preserve">- граждан с ограничениями самообслуживания </w:t>
      </w:r>
    </w:p>
    <w:p w14:paraId="32998A74" w14:textId="77777777" w:rsidR="00927AD2" w:rsidRDefault="00927AD2" w:rsidP="00927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5D35" w:rsidRPr="00927AD2">
        <w:rPr>
          <w:rFonts w:ascii="Times New Roman" w:hAnsi="Times New Roman" w:cs="Times New Roman"/>
          <w:sz w:val="28"/>
          <w:szCs w:val="28"/>
        </w:rPr>
        <w:t>группы здоровья</w:t>
      </w:r>
      <w:r w:rsidRPr="00927AD2">
        <w:rPr>
          <w:rFonts w:ascii="Times New Roman" w:hAnsi="Times New Roman" w:cs="Times New Roman"/>
          <w:sz w:val="28"/>
          <w:szCs w:val="28"/>
        </w:rPr>
        <w:t xml:space="preserve"> по 5 человек (по графику).</w:t>
      </w:r>
      <w:r w:rsidR="00495D35" w:rsidRPr="00927A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C6647" w14:textId="19677FAB" w:rsidR="00A91FF3" w:rsidRPr="00927AD2" w:rsidRDefault="00BD38A6" w:rsidP="00927A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927AD2">
        <w:rPr>
          <w:rFonts w:ascii="Times New Roman" w:hAnsi="Times New Roman" w:cs="Times New Roman"/>
          <w:sz w:val="28"/>
          <w:szCs w:val="28"/>
        </w:rPr>
        <w:t>Организация д</w:t>
      </w:r>
      <w:r w:rsidR="00A91FF3" w:rsidRPr="00927AD2">
        <w:rPr>
          <w:rFonts w:ascii="Times New Roman" w:hAnsi="Times New Roman" w:cs="Times New Roman"/>
          <w:sz w:val="28"/>
          <w:szCs w:val="28"/>
        </w:rPr>
        <w:t>еятельност</w:t>
      </w:r>
      <w:r w:rsidRPr="00927AD2">
        <w:rPr>
          <w:rFonts w:ascii="Times New Roman" w:hAnsi="Times New Roman" w:cs="Times New Roman"/>
          <w:sz w:val="28"/>
          <w:szCs w:val="28"/>
        </w:rPr>
        <w:t>и</w:t>
      </w:r>
      <w:r w:rsidR="00A91FF3" w:rsidRPr="00927AD2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D46477" w:rsidRPr="00927AD2">
        <w:rPr>
          <w:rFonts w:ascii="Times New Roman" w:hAnsi="Times New Roman" w:cs="Times New Roman"/>
          <w:sz w:val="28"/>
          <w:szCs w:val="28"/>
        </w:rPr>
        <w:t xml:space="preserve">- пятидневная </w:t>
      </w:r>
      <w:r w:rsidR="00A91FF3" w:rsidRPr="00927AD2">
        <w:rPr>
          <w:rFonts w:ascii="Times New Roman" w:hAnsi="Times New Roman" w:cs="Times New Roman"/>
          <w:sz w:val="28"/>
          <w:szCs w:val="28"/>
        </w:rPr>
        <w:t>рабоч</w:t>
      </w:r>
      <w:r w:rsidR="00D46477" w:rsidRPr="00927AD2">
        <w:rPr>
          <w:rFonts w:ascii="Times New Roman" w:hAnsi="Times New Roman" w:cs="Times New Roman"/>
          <w:sz w:val="28"/>
          <w:szCs w:val="28"/>
        </w:rPr>
        <w:t>ая</w:t>
      </w:r>
      <w:r w:rsidR="00A91FF3" w:rsidRPr="00927AD2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D46477" w:rsidRPr="00927AD2">
        <w:rPr>
          <w:rFonts w:ascii="Times New Roman" w:hAnsi="Times New Roman" w:cs="Times New Roman"/>
          <w:sz w:val="28"/>
          <w:szCs w:val="28"/>
        </w:rPr>
        <w:t>я</w:t>
      </w:r>
      <w:r w:rsidR="00A91FF3" w:rsidRPr="00927A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AC74ED" w14:textId="309D2330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lastRenderedPageBreak/>
        <w:t>1.7. Посещение отделения получателями социальных услуг осуществляется в соответствии с утвержденным графиком. При наличии свободных мест в группе, они заполняются новыми получателями социальных услуг.</w:t>
      </w:r>
    </w:p>
    <w:p w14:paraId="48D5987A" w14:textId="0B7F6046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1.</w:t>
      </w:r>
      <w:r w:rsidR="00434704" w:rsidRPr="00927AD2">
        <w:rPr>
          <w:rFonts w:ascii="Times New Roman" w:hAnsi="Times New Roman" w:cs="Times New Roman"/>
          <w:sz w:val="28"/>
          <w:szCs w:val="28"/>
        </w:rPr>
        <w:t>8</w:t>
      </w:r>
      <w:r w:rsidRPr="00927AD2">
        <w:rPr>
          <w:rFonts w:ascii="Times New Roman" w:hAnsi="Times New Roman" w:cs="Times New Roman"/>
          <w:sz w:val="28"/>
          <w:szCs w:val="28"/>
        </w:rPr>
        <w:t>. Обязательно соблюдение Правил внутреннего распорядка для получателей социальных услуг в отделении.</w:t>
      </w:r>
    </w:p>
    <w:p w14:paraId="454752E4" w14:textId="3B957D35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1.</w:t>
      </w:r>
      <w:r w:rsidR="00560138" w:rsidRPr="00927AD2">
        <w:rPr>
          <w:rFonts w:ascii="Times New Roman" w:hAnsi="Times New Roman" w:cs="Times New Roman"/>
          <w:sz w:val="28"/>
          <w:szCs w:val="28"/>
        </w:rPr>
        <w:t>9</w:t>
      </w:r>
      <w:r w:rsidRPr="00927AD2">
        <w:rPr>
          <w:rFonts w:ascii="Times New Roman" w:hAnsi="Times New Roman" w:cs="Times New Roman"/>
          <w:sz w:val="28"/>
          <w:szCs w:val="28"/>
        </w:rPr>
        <w:t>. Предоставление социальных услуг осуществляется с учетом требований доступности для инвалидов объектов социальной, инженерной и транспортной инфраструктур и предоставляемых услуг.</w:t>
      </w:r>
    </w:p>
    <w:p w14:paraId="5C43D51C" w14:textId="09AB70F5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1.1</w:t>
      </w:r>
      <w:r w:rsidR="00560138" w:rsidRPr="00927AD2">
        <w:rPr>
          <w:rFonts w:ascii="Times New Roman" w:hAnsi="Times New Roman" w:cs="Times New Roman"/>
          <w:sz w:val="28"/>
          <w:szCs w:val="28"/>
        </w:rPr>
        <w:t>0</w:t>
      </w:r>
      <w:r w:rsidRPr="00927AD2">
        <w:rPr>
          <w:rFonts w:ascii="Times New Roman" w:hAnsi="Times New Roman" w:cs="Times New Roman"/>
          <w:sz w:val="28"/>
          <w:szCs w:val="28"/>
        </w:rPr>
        <w:t>.</w:t>
      </w:r>
      <w:r w:rsidR="00560138" w:rsidRPr="00927AD2">
        <w:rPr>
          <w:rFonts w:ascii="Times New Roman" w:hAnsi="Times New Roman" w:cs="Times New Roman"/>
          <w:sz w:val="28"/>
          <w:szCs w:val="28"/>
        </w:rPr>
        <w:t xml:space="preserve"> </w:t>
      </w:r>
      <w:r w:rsidRPr="00927AD2">
        <w:rPr>
          <w:rFonts w:ascii="Times New Roman" w:hAnsi="Times New Roman" w:cs="Times New Roman"/>
          <w:sz w:val="28"/>
          <w:szCs w:val="28"/>
        </w:rPr>
        <w:t xml:space="preserve">Граждане, обслуживаемые в отделении, обеспечиваются одноразовым питанием (комплексный обед). </w:t>
      </w:r>
    </w:p>
    <w:p w14:paraId="31537CAC" w14:textId="0C95214A" w:rsidR="00A91FF3" w:rsidRPr="00927AD2" w:rsidRDefault="00D46477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1</w:t>
      </w:r>
      <w:r w:rsidR="00A91FF3" w:rsidRPr="00927AD2">
        <w:rPr>
          <w:rFonts w:ascii="Times New Roman" w:hAnsi="Times New Roman" w:cs="Times New Roman"/>
          <w:sz w:val="28"/>
          <w:szCs w:val="28"/>
        </w:rPr>
        <w:t>.</w:t>
      </w:r>
      <w:r w:rsidRPr="00927AD2">
        <w:rPr>
          <w:rFonts w:ascii="Times New Roman" w:hAnsi="Times New Roman" w:cs="Times New Roman"/>
          <w:sz w:val="28"/>
          <w:szCs w:val="28"/>
        </w:rPr>
        <w:t>1</w:t>
      </w:r>
      <w:r w:rsidR="00560138" w:rsidRPr="00927AD2">
        <w:rPr>
          <w:rFonts w:ascii="Times New Roman" w:hAnsi="Times New Roman" w:cs="Times New Roman"/>
          <w:sz w:val="28"/>
          <w:szCs w:val="28"/>
        </w:rPr>
        <w:t>1</w:t>
      </w:r>
      <w:r w:rsidR="00A91FF3" w:rsidRPr="00927AD2">
        <w:rPr>
          <w:rFonts w:ascii="Times New Roman" w:hAnsi="Times New Roman" w:cs="Times New Roman"/>
          <w:sz w:val="28"/>
          <w:szCs w:val="28"/>
        </w:rPr>
        <w:t>. Питание граждан, обслуживаемых в отделении, осуществляется в столовой Центра, комплексные обеды доставляются в индивидуальной таре из учреждения общественного питания по договору.</w:t>
      </w:r>
    </w:p>
    <w:p w14:paraId="1389CE62" w14:textId="77777777" w:rsidR="00A91FF3" w:rsidRPr="00927AD2" w:rsidRDefault="00A91FF3" w:rsidP="00A91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AD2">
        <w:rPr>
          <w:rFonts w:ascii="Times New Roman" w:hAnsi="Times New Roman" w:cs="Times New Roman"/>
          <w:b/>
          <w:bCs/>
          <w:sz w:val="28"/>
          <w:szCs w:val="28"/>
        </w:rPr>
        <w:t>2. Основные направления деятельности отделения</w:t>
      </w:r>
    </w:p>
    <w:p w14:paraId="28BF2F30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2.1. Основными направлениями деятельности отделения являются:</w:t>
      </w:r>
    </w:p>
    <w:p w14:paraId="49821702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- предоставление социальных услуг получателям социальных услуг в соответствии с индивидуальной программой и Планом индивидуального ухода за получателем социальных услуг в отделении, составленным на заседании Консилиума отделения на основании медицинских рекомендаций и проведенных диагностик.</w:t>
      </w:r>
    </w:p>
    <w:p w14:paraId="1EB98803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- профилактика прогрессирования когнитивных расстройств, организация мероприятий направленных на максимально долгое сохранение основных когнитивных функций (память, мышление, внимание, речь) и способности к самообслуживанию у получателей социальных услуг, страдающих когнитивными расстройствами, а также оказание психологической, информационной помощи и поддержки их родственникам, восстановление социальных и родственных связей получателей социальных услуг.</w:t>
      </w:r>
    </w:p>
    <w:p w14:paraId="4EA39E3A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- создание условий для самореализации и социальной активности получателей социальных услуг, выявление и поддержание их творческого потенциала, интеллектуального и социально-психологического статуса, сохранение и поддержание физического и психического здоровья и организация культурно – досуговой деятельности.</w:t>
      </w:r>
    </w:p>
    <w:p w14:paraId="75F9E751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- организация психологического сопровождения родственников получателей социальных услуг, социального сопровождения получателей социальных услуг в соответствии с их потребностями.</w:t>
      </w:r>
    </w:p>
    <w:p w14:paraId="0F2BFCE0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2.2. Отделение выполняет следующие функции:</w:t>
      </w:r>
    </w:p>
    <w:p w14:paraId="2590C6F6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- мониторинг социальной и демографической ситуации, уровня социально-экономического благополучия граждан на территории обслуживания,</w:t>
      </w:r>
    </w:p>
    <w:p w14:paraId="3E2D9DF0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lastRenderedPageBreak/>
        <w:t>- выявление и профилактика причин, способствующих ухудшению условий жизнедеятельности граждан на территории обслуживания,</w:t>
      </w:r>
    </w:p>
    <w:p w14:paraId="7710E078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- предоставление гражданам информации по вопросам, связанным с социальным обслуживанием,</w:t>
      </w:r>
    </w:p>
    <w:p w14:paraId="5D804517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- предоставление социальных услуг получателям социальных услуг в соответствии с индивидуальными программами и условиями договоров о предоставлении социальных услуг,</w:t>
      </w:r>
    </w:p>
    <w:p w14:paraId="1CE779F8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-  оказание содействия в предоставлении медицинской, психологической, педагогической, юридической, социальной помощи, не относящейся к социальным услугам (организация социального сопровождения получателей социальных услуг), в рамках реализации индивидуальных программ,</w:t>
      </w:r>
    </w:p>
    <w:p w14:paraId="773EE72C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- формирование, ведение и постоянное обновление регистра получателей социальных услуг, оказываемых Учреждением с учетом установленных законодательством Российской Федерации требований, в т.ч. к обеспечению конфиденциальности и безопасности информации,</w:t>
      </w:r>
    </w:p>
    <w:p w14:paraId="43377925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- повышение психологической устойчивости и формирование психологической культуры граждан, в первую очередь в сферах межличностного, семейного и родительского общения,</w:t>
      </w:r>
    </w:p>
    <w:p w14:paraId="422F6B84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- привлечение государственных, муниципальных органов, государственных, муниципальных и негосударственных организаций и учреждений (здравоохранения, образования, миграционной службы и т.п.), а также общественных и религиозных объединений (ветеранских, общества инвалидов и т.п.) к решению вопросов оказания социальной помощи гражданам,</w:t>
      </w:r>
    </w:p>
    <w:p w14:paraId="303C7016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-  внедрение в практику новых форм и методов социального обслуживания, социальной поддержки в зависимости от характера нуждаемости в них граждан пожилого возраста и инвалидов, в том числе в рамках реализации мероприятий системы долговременного ухода,</w:t>
      </w:r>
    </w:p>
    <w:p w14:paraId="19A4BA43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- проведение мероприятий по повышению профессионального уровня работников отделения, увеличению объема предоставляемых социальных услуг и улучшению их качества,</w:t>
      </w:r>
    </w:p>
    <w:p w14:paraId="5F8A4DA4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- участие в реализации государственных региональных программ по социальной семейной и демографической политике,</w:t>
      </w:r>
    </w:p>
    <w:p w14:paraId="57D17A59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- разработка и внедрение новых социальных программ и проектов, в том числе направленных на улучшение положения пожилых граждан и инвалидов,</w:t>
      </w:r>
    </w:p>
    <w:p w14:paraId="1A4F8625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- разработка и распространение методических и информационных материалов по актуальным вопросам социального обслуживания населения,</w:t>
      </w:r>
    </w:p>
    <w:p w14:paraId="77D9FCCD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-  организация, участие и проведение массовых мероприятий к праздничным и памятным датам, семинаров, круглых столов, участие во всероссийских, областных конкурсах, выставках, форумах и пр.,</w:t>
      </w:r>
    </w:p>
    <w:p w14:paraId="00C429A1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lastRenderedPageBreak/>
        <w:t>-  осуществление взаимодействия с органами местного самоуправления, мероприятиями, учреждениями, организациями, общественными организациями по вопросам, находящимся в ведении отделения.</w:t>
      </w:r>
    </w:p>
    <w:p w14:paraId="007DC15C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2.3. Отделением предоставляются следующие виды социальных услуг:</w:t>
      </w:r>
    </w:p>
    <w:p w14:paraId="736F9EEB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социально-бытовые, направленные на поддержание жизнедеятельности получателей социальных услуг в быту;</w:t>
      </w:r>
    </w:p>
    <w:p w14:paraId="1C308110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14:paraId="0BD40C52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направленные на профилактику отклонений в поведении и улучшении когнитивных функций (памяти, мышление, внимание, речи) получателей социальных услуг, а также на оказание стабилизации эмоционального состояния;</w:t>
      </w:r>
    </w:p>
    <w:p w14:paraId="60E96088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социально-педагогические, (при необходимости) помощь во обучении осуществлении ухода за тяжелобольными родственниками;</w:t>
      </w:r>
    </w:p>
    <w:p w14:paraId="74292AD4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 xml:space="preserve">социально-трудовые, направленные на стимуляцию физической активности и поддержание независимости и эмоционального фона; </w:t>
      </w:r>
    </w:p>
    <w:p w14:paraId="6A5CF6A8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14:paraId="0B6F7DC0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жизнедеятельности.</w:t>
      </w:r>
    </w:p>
    <w:p w14:paraId="4F37E5BF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2.4. В целях обеспечения персонифицированного учета получателей социальных услуг в отделении ведется регистр получателей социальных услуг в установленном порядке.</w:t>
      </w:r>
    </w:p>
    <w:p w14:paraId="2E75B6AA" w14:textId="77777777" w:rsidR="00A91FF3" w:rsidRPr="00927AD2" w:rsidRDefault="00A91FF3" w:rsidP="00A91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AD2">
        <w:rPr>
          <w:rFonts w:ascii="Times New Roman" w:hAnsi="Times New Roman" w:cs="Times New Roman"/>
          <w:b/>
          <w:bCs/>
          <w:sz w:val="28"/>
          <w:szCs w:val="28"/>
        </w:rPr>
        <w:t>3. Организация деятельности отделения</w:t>
      </w:r>
    </w:p>
    <w:p w14:paraId="74ED6F45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3.1. Деятельность отделения строится на следующих принципах:</w:t>
      </w:r>
    </w:p>
    <w:p w14:paraId="53D2B043" w14:textId="07382829" w:rsidR="00A91FF3" w:rsidRPr="00927AD2" w:rsidRDefault="00927AD2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 xml:space="preserve">- </w:t>
      </w:r>
      <w:r w:rsidR="00A91FF3" w:rsidRPr="00927AD2">
        <w:rPr>
          <w:rFonts w:ascii="Times New Roman" w:hAnsi="Times New Roman" w:cs="Times New Roman"/>
          <w:sz w:val="28"/>
          <w:szCs w:val="28"/>
        </w:rPr>
        <w:t>адресность предоставления социальных услуг;</w:t>
      </w:r>
    </w:p>
    <w:p w14:paraId="54C0E077" w14:textId="3754FAA8" w:rsidR="00A91FF3" w:rsidRPr="00927AD2" w:rsidRDefault="00927AD2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 xml:space="preserve">- </w:t>
      </w:r>
      <w:r w:rsidR="00A91FF3" w:rsidRPr="00927AD2">
        <w:rPr>
          <w:rFonts w:ascii="Times New Roman" w:hAnsi="Times New Roman" w:cs="Times New Roman"/>
          <w:sz w:val="28"/>
          <w:szCs w:val="28"/>
        </w:rPr>
        <w:t>доступность социальных услуг (равные гарантированные государством</w:t>
      </w:r>
    </w:p>
    <w:p w14:paraId="0670252D" w14:textId="4FD6A413" w:rsidR="00A91FF3" w:rsidRPr="00927AD2" w:rsidRDefault="00927AD2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 xml:space="preserve">- </w:t>
      </w:r>
      <w:r w:rsidR="00A91FF3" w:rsidRPr="00927AD2">
        <w:rPr>
          <w:rFonts w:ascii="Times New Roman" w:hAnsi="Times New Roman" w:cs="Times New Roman"/>
          <w:sz w:val="28"/>
          <w:szCs w:val="28"/>
        </w:rPr>
        <w:t>права и возможности на получение необходимых социальных услуг);</w:t>
      </w:r>
    </w:p>
    <w:p w14:paraId="174EF110" w14:textId="459367D4" w:rsidR="00A91FF3" w:rsidRPr="00927AD2" w:rsidRDefault="00927AD2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 xml:space="preserve">- </w:t>
      </w:r>
      <w:r w:rsidR="00A91FF3" w:rsidRPr="00927AD2">
        <w:rPr>
          <w:rFonts w:ascii="Times New Roman" w:hAnsi="Times New Roman" w:cs="Times New Roman"/>
          <w:sz w:val="28"/>
          <w:szCs w:val="28"/>
        </w:rPr>
        <w:t>добровольность;</w:t>
      </w:r>
    </w:p>
    <w:p w14:paraId="4A82B1C0" w14:textId="64144575" w:rsidR="00A91FF3" w:rsidRPr="00927AD2" w:rsidRDefault="00927AD2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 xml:space="preserve">- </w:t>
      </w:r>
      <w:r w:rsidR="00A91FF3" w:rsidRPr="00927AD2">
        <w:rPr>
          <w:rFonts w:ascii="Times New Roman" w:hAnsi="Times New Roman" w:cs="Times New Roman"/>
          <w:sz w:val="28"/>
          <w:szCs w:val="28"/>
        </w:rPr>
        <w:t>гуманность;</w:t>
      </w:r>
    </w:p>
    <w:p w14:paraId="12EA02C5" w14:textId="7F11B70C" w:rsidR="00A91FF3" w:rsidRPr="00927AD2" w:rsidRDefault="00927AD2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 xml:space="preserve">- </w:t>
      </w:r>
      <w:r w:rsidR="00A91FF3" w:rsidRPr="00927AD2">
        <w:rPr>
          <w:rFonts w:ascii="Times New Roman" w:hAnsi="Times New Roman" w:cs="Times New Roman"/>
          <w:sz w:val="28"/>
          <w:szCs w:val="28"/>
        </w:rPr>
        <w:t>конфиденциальность;</w:t>
      </w:r>
    </w:p>
    <w:p w14:paraId="3679083F" w14:textId="060197B7" w:rsidR="00A91FF3" w:rsidRPr="00927AD2" w:rsidRDefault="00927AD2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91FF3" w:rsidRPr="00927AD2">
        <w:rPr>
          <w:rFonts w:ascii="Times New Roman" w:hAnsi="Times New Roman" w:cs="Times New Roman"/>
          <w:sz w:val="28"/>
          <w:szCs w:val="28"/>
        </w:rPr>
        <w:t>пребывание гражданина в благоприятной среде.</w:t>
      </w:r>
    </w:p>
    <w:p w14:paraId="5C3E3A11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3.2. Отделение возглавляет заведующий, назначаемый на должность и освобождаемый от занимаемой должности директором Учреждения.</w:t>
      </w:r>
    </w:p>
    <w:p w14:paraId="5A468E91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 xml:space="preserve">3.3. Заведующий отделением в соответствии с должностной инструкцией дает указания, обязательные для исполнения всеми сотрудниками отделения; </w:t>
      </w:r>
    </w:p>
    <w:p w14:paraId="5FD83C32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несет персональную ответственность за исполнение возложенных на него обязанностей.</w:t>
      </w:r>
    </w:p>
    <w:p w14:paraId="058A3D1C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3.4. Специалисты отделения осуществляют свою деятельность в соответствии с должностными инструкциями, утвержденными директором Учреждения.</w:t>
      </w:r>
    </w:p>
    <w:p w14:paraId="235700B7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3.5. При предоставлении социальных услуг специалисты отделения:</w:t>
      </w:r>
    </w:p>
    <w:p w14:paraId="5BC32008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соблюдают Кодекс этики, знакомят получателей социальных услуг (их законных представителей) с информацией об их правах и обязанностях, видах социальных услуг, сроках, порядке и об условиях их предоставления, о правилах внутреннего распорядка для получателей социальных услуг в отделении и других вопросах, связанных с социальным обслуживанием.</w:t>
      </w:r>
    </w:p>
    <w:p w14:paraId="67B0AB8B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3.6. Обязательный перечень документов в отделении формируется в соответствии с утвержденной номенклатурой дел Учреждения.</w:t>
      </w:r>
    </w:p>
    <w:p w14:paraId="6B7C6137" w14:textId="7AC2F30B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3.</w:t>
      </w:r>
      <w:r w:rsidR="00927AD2" w:rsidRPr="00927AD2">
        <w:rPr>
          <w:rFonts w:ascii="Times New Roman" w:hAnsi="Times New Roman" w:cs="Times New Roman"/>
          <w:sz w:val="28"/>
          <w:szCs w:val="28"/>
        </w:rPr>
        <w:t>7</w:t>
      </w:r>
      <w:r w:rsidRPr="00927AD2">
        <w:rPr>
          <w:rFonts w:ascii="Times New Roman" w:hAnsi="Times New Roman" w:cs="Times New Roman"/>
          <w:sz w:val="28"/>
          <w:szCs w:val="28"/>
        </w:rPr>
        <w:t>. Отделение оснащено реабилитационным, спортивным оборудованием, аппаратурой и приборами, отвечающими требованиям соответствующих нормативных документов и обеспечивающим надлежащее качество предоставляемых социальных услуг.</w:t>
      </w:r>
    </w:p>
    <w:p w14:paraId="1DAA64A2" w14:textId="37800659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3.</w:t>
      </w:r>
      <w:r w:rsidR="00927AD2" w:rsidRPr="00927AD2">
        <w:rPr>
          <w:rFonts w:ascii="Times New Roman" w:hAnsi="Times New Roman" w:cs="Times New Roman"/>
          <w:sz w:val="28"/>
          <w:szCs w:val="28"/>
        </w:rPr>
        <w:t>8</w:t>
      </w:r>
      <w:r w:rsidRPr="00927AD2">
        <w:rPr>
          <w:rFonts w:ascii="Times New Roman" w:hAnsi="Times New Roman" w:cs="Times New Roman"/>
          <w:sz w:val="28"/>
          <w:szCs w:val="28"/>
        </w:rPr>
        <w:t>. С целью повышения профессионального уровня специалистов и качества социальных услуг, предоставляемых получателям социальных услуг, в отделении проводятся мероприятия по обучению, повышению профессионального уровня специалистов отделения. Специалисты отделения участвуют в семинарах, совещаниях, тренингах и в</w:t>
      </w:r>
      <w:r w:rsidR="00560138" w:rsidRPr="00927AD2">
        <w:rPr>
          <w:rFonts w:ascii="Times New Roman" w:hAnsi="Times New Roman" w:cs="Times New Roman"/>
          <w:sz w:val="28"/>
          <w:szCs w:val="28"/>
        </w:rPr>
        <w:t>е</w:t>
      </w:r>
      <w:r w:rsidRPr="00927AD2">
        <w:rPr>
          <w:rFonts w:ascii="Times New Roman" w:hAnsi="Times New Roman" w:cs="Times New Roman"/>
          <w:sz w:val="28"/>
          <w:szCs w:val="28"/>
        </w:rPr>
        <w:t>бинарах.</w:t>
      </w:r>
    </w:p>
    <w:p w14:paraId="2CE352D3" w14:textId="1C80E349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3.</w:t>
      </w:r>
      <w:r w:rsidR="00927AD2" w:rsidRPr="00927AD2">
        <w:rPr>
          <w:rFonts w:ascii="Times New Roman" w:hAnsi="Times New Roman" w:cs="Times New Roman"/>
          <w:sz w:val="28"/>
          <w:szCs w:val="28"/>
        </w:rPr>
        <w:t>9</w:t>
      </w:r>
      <w:r w:rsidRPr="00927AD2">
        <w:rPr>
          <w:rFonts w:ascii="Times New Roman" w:hAnsi="Times New Roman" w:cs="Times New Roman"/>
          <w:sz w:val="28"/>
          <w:szCs w:val="28"/>
        </w:rPr>
        <w:t>. Специалисты отделения осуществляют межведомственное взаимодействие с различными организациями, учреждениями, общественными организациями, фондами, а также отдельными гражданами в ходе осуществления социального обслуживания получателей социальных услуг в отделении.</w:t>
      </w:r>
    </w:p>
    <w:p w14:paraId="27ED366E" w14:textId="77777777" w:rsidR="00A91FF3" w:rsidRPr="00927AD2" w:rsidRDefault="00A91FF3" w:rsidP="00A91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AD2">
        <w:rPr>
          <w:rFonts w:ascii="Times New Roman" w:hAnsi="Times New Roman" w:cs="Times New Roman"/>
          <w:b/>
          <w:bCs/>
          <w:sz w:val="28"/>
          <w:szCs w:val="28"/>
        </w:rPr>
        <w:t>4. Условия и порядок приема граждан на обслуживание в отделение</w:t>
      </w:r>
    </w:p>
    <w:p w14:paraId="524DE244" w14:textId="179C38F8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4.1. Для зачисления на обслуживание в отделение указанные граждане представляют личное письменное заявление гражданина (или его законного представителя) о предоставлении социальных услуг в отделении дневного пребывания.</w:t>
      </w:r>
    </w:p>
    <w:p w14:paraId="10EE2F69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4.2. К заявлению прилагаются следующие документы:</w:t>
      </w:r>
    </w:p>
    <w:p w14:paraId="1C9D876B" w14:textId="5F424694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 xml:space="preserve"> а) копия документа, удостоверяющего личность гражданина</w:t>
      </w:r>
      <w:r w:rsidR="00927AD2" w:rsidRPr="00927AD2">
        <w:rPr>
          <w:rFonts w:ascii="Times New Roman" w:hAnsi="Times New Roman" w:cs="Times New Roman"/>
          <w:sz w:val="28"/>
          <w:szCs w:val="28"/>
        </w:rPr>
        <w:t>;</w:t>
      </w:r>
    </w:p>
    <w:p w14:paraId="6260D728" w14:textId="0C9A765B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lastRenderedPageBreak/>
        <w:t xml:space="preserve"> б) справка о составе семьи</w:t>
      </w:r>
      <w:r w:rsidR="00927AD2" w:rsidRPr="00927AD2">
        <w:rPr>
          <w:rFonts w:ascii="Times New Roman" w:hAnsi="Times New Roman" w:cs="Times New Roman"/>
          <w:sz w:val="28"/>
          <w:szCs w:val="28"/>
        </w:rPr>
        <w:t>;</w:t>
      </w:r>
    </w:p>
    <w:p w14:paraId="382AF7B8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 xml:space="preserve"> в) медицинское заключение об отсутствии медицинских противопоказаний к социальному обслуживанию в отделении;</w:t>
      </w:r>
    </w:p>
    <w:p w14:paraId="636E0DAE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г) справка, копия свидетельства, удостоверения или иного документа установленного образца о праве на льготы в соответствии с действующим законодательством - представляется при наличии льгот;</w:t>
      </w:r>
    </w:p>
    <w:p w14:paraId="100FC320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д) копия справки бюро медико-социальной экспертизы (врачебно-трудовой экспертизы) - представляется только инвалидами.</w:t>
      </w:r>
    </w:p>
    <w:p w14:paraId="47BD6037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е) рекомендации ИПР и ИПРА;</w:t>
      </w:r>
    </w:p>
    <w:p w14:paraId="472103A8" w14:textId="5853757B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ж) индивидуальная программа предоставления социальных услуг (ИППСУ)</w:t>
      </w:r>
      <w:r w:rsidR="00927AD2" w:rsidRPr="00927AD2">
        <w:rPr>
          <w:rFonts w:ascii="Times New Roman" w:hAnsi="Times New Roman" w:cs="Times New Roman"/>
          <w:sz w:val="28"/>
          <w:szCs w:val="28"/>
        </w:rPr>
        <w:t>;</w:t>
      </w:r>
    </w:p>
    <w:p w14:paraId="58963087" w14:textId="14CEC1A8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з) копия СНИЛС</w:t>
      </w:r>
      <w:r w:rsidR="00927AD2" w:rsidRPr="00927AD2">
        <w:rPr>
          <w:rFonts w:ascii="Times New Roman" w:hAnsi="Times New Roman" w:cs="Times New Roman"/>
          <w:sz w:val="28"/>
          <w:szCs w:val="28"/>
        </w:rPr>
        <w:t>.</w:t>
      </w:r>
    </w:p>
    <w:p w14:paraId="14D0857C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По своему желанию граждане дополнительно могут представить иные документы, которые, по их мнению, имеют значение для зачисления на обслуживание в отделение.</w:t>
      </w:r>
    </w:p>
    <w:p w14:paraId="1E9DA2BE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4.2.1. Договор о предоставлении социальных услуг:</w:t>
      </w:r>
    </w:p>
    <w:p w14:paraId="20790B72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 xml:space="preserve">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предоставления ИППСУ поставщику социальных услуг, по форме, утвержденной приказом Министерства труда и социальной защиты Российской Федерации от 10 ноября 2014 г. № 874н (далее – договор). </w:t>
      </w:r>
    </w:p>
    <w:p w14:paraId="5EB8E5A3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 xml:space="preserve">При заключении договора получатели социальных услуг (представители) должны быть ознакомлены с условиями предоставления социальных услуг в полустационарной форме социального обслуживания, получить информацию о своих правах, обязанностях, видах социальных услуг, которые будут им предоставлены, сроках, порядке их предоставления, стоимости оказания этих услуг. </w:t>
      </w:r>
    </w:p>
    <w:p w14:paraId="764E7428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Договор составляется в двух экземплярах. Один экземпляр передается получателю социальных услуг. Второй экземпляр хранится у поставщика социальных услуг.</w:t>
      </w:r>
    </w:p>
    <w:p w14:paraId="3ACB097C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4.2.2. Отказ от социального обслуживания, социальной услуги:</w:t>
      </w:r>
    </w:p>
    <w:p w14:paraId="1A37A3B4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а)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ИППСУ;</w:t>
      </w:r>
    </w:p>
    <w:p w14:paraId="638FF912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б)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услуги;</w:t>
      </w:r>
    </w:p>
    <w:p w14:paraId="255308B9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lastRenderedPageBreak/>
        <w:t>в) гражданину или получателю социальных услуг может быть отказано, в том числе временно, в предоставлении социальных услуг в полустационарной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14:paraId="7D826B3C" w14:textId="77777777" w:rsidR="00A91FF3" w:rsidRPr="00927AD2" w:rsidRDefault="00A91FF3" w:rsidP="00A91F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AD2">
        <w:rPr>
          <w:rFonts w:ascii="Times New Roman" w:hAnsi="Times New Roman" w:cs="Times New Roman"/>
          <w:b/>
          <w:bCs/>
          <w:sz w:val="28"/>
          <w:szCs w:val="28"/>
        </w:rPr>
        <w:t>5. Ответственность отделения</w:t>
      </w:r>
    </w:p>
    <w:p w14:paraId="0F58C853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5.1. Всю полноту ответственности за качество и своевременность выполнения возложенных на отделение задач и функций несет заведующий отделением.</w:t>
      </w:r>
    </w:p>
    <w:p w14:paraId="5C09BE70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5.2. Степень ответственности других сотрудников отделения устанавливается в соответствии с должностными инструкциями, заключенными трудовыми договорами, внутренними нормативными документами учреждения и действующим законодательством.</w:t>
      </w:r>
    </w:p>
    <w:p w14:paraId="7CDBC7EB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5.3. Отделение несет ответственность за:</w:t>
      </w:r>
    </w:p>
    <w:p w14:paraId="16917E88" w14:textId="1C03695B" w:rsidR="00A91FF3" w:rsidRPr="00927AD2" w:rsidRDefault="00927AD2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 xml:space="preserve">- </w:t>
      </w:r>
      <w:r w:rsidR="00A91FF3" w:rsidRPr="00927AD2">
        <w:rPr>
          <w:rFonts w:ascii="Times New Roman" w:hAnsi="Times New Roman" w:cs="Times New Roman"/>
          <w:sz w:val="28"/>
          <w:szCs w:val="28"/>
        </w:rPr>
        <w:t>своевременность выполнения приказов, поручений директора Центра, Государственного казенного учреждение Нижегородской области «Управление социальной защиты населения города Арзамаса», министерства социальной политики Нижегородской области в пределах компетенции отделения;</w:t>
      </w:r>
    </w:p>
    <w:p w14:paraId="0CCA35F3" w14:textId="77777777" w:rsidR="00927AD2" w:rsidRPr="00927AD2" w:rsidRDefault="00927AD2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 xml:space="preserve">- </w:t>
      </w:r>
      <w:r w:rsidR="00A91FF3" w:rsidRPr="00927AD2">
        <w:rPr>
          <w:rFonts w:ascii="Times New Roman" w:hAnsi="Times New Roman" w:cs="Times New Roman"/>
          <w:sz w:val="28"/>
          <w:szCs w:val="28"/>
        </w:rPr>
        <w:t>своевременное и качественное выполнение задач и функций, возложенных на отделение в соответствии с требованиями действующего законодательства;</w:t>
      </w:r>
    </w:p>
    <w:p w14:paraId="03502312" w14:textId="25424324" w:rsidR="00A91FF3" w:rsidRPr="00927AD2" w:rsidRDefault="00927AD2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 xml:space="preserve">- </w:t>
      </w:r>
      <w:r w:rsidR="00A91FF3" w:rsidRPr="00927AD2">
        <w:rPr>
          <w:rFonts w:ascii="Times New Roman" w:hAnsi="Times New Roman" w:cs="Times New Roman"/>
          <w:sz w:val="28"/>
          <w:szCs w:val="28"/>
        </w:rPr>
        <w:t>разглашение сведений личного характера, ставших известными при оказании социальных услуг населению.</w:t>
      </w:r>
    </w:p>
    <w:p w14:paraId="345E1F6A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5.4. Сотрудники отделения обязаны действовать исключительно в целях выполнения определенных настоящим положением задач и функций, соблюдать нормы профессиональной этики. При оказании услуг сотрудники отделения должны проявлять к клиентам внимание, выдержку, предусмотрительность, терпение и учитывать их физическое и психологическое состояние.</w:t>
      </w:r>
    </w:p>
    <w:p w14:paraId="19E7EFFE" w14:textId="77777777" w:rsidR="00A91FF3" w:rsidRPr="00927AD2" w:rsidRDefault="00A91FF3" w:rsidP="00A91FF3">
      <w:pPr>
        <w:jc w:val="both"/>
        <w:rPr>
          <w:rFonts w:ascii="Times New Roman" w:hAnsi="Times New Roman" w:cs="Times New Roman"/>
          <w:sz w:val="28"/>
          <w:szCs w:val="28"/>
        </w:rPr>
      </w:pPr>
      <w:r w:rsidRPr="00927AD2">
        <w:rPr>
          <w:rFonts w:ascii="Times New Roman" w:hAnsi="Times New Roman" w:cs="Times New Roman"/>
          <w:sz w:val="28"/>
          <w:szCs w:val="28"/>
        </w:rPr>
        <w:t>5.5. Сотрудники отделения обязаны неукоснительно выполнять должностные обязанности и правила внутреннего трудового распорядка Центра.</w:t>
      </w:r>
    </w:p>
    <w:p w14:paraId="18C0D854" w14:textId="77777777" w:rsidR="00884EEB" w:rsidRPr="00927AD2" w:rsidRDefault="00884EEB" w:rsidP="00A91F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4EEB" w:rsidRPr="00927AD2" w:rsidSect="008B5BF9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CE"/>
    <w:rsid w:val="00372BCE"/>
    <w:rsid w:val="003B6CD4"/>
    <w:rsid w:val="00434704"/>
    <w:rsid w:val="00495D35"/>
    <w:rsid w:val="00560138"/>
    <w:rsid w:val="005F5CFF"/>
    <w:rsid w:val="006324C0"/>
    <w:rsid w:val="00884EEB"/>
    <w:rsid w:val="008B5BF9"/>
    <w:rsid w:val="00927AD2"/>
    <w:rsid w:val="0093112F"/>
    <w:rsid w:val="00A91FF3"/>
    <w:rsid w:val="00BC2849"/>
    <w:rsid w:val="00BD38A6"/>
    <w:rsid w:val="00D46477"/>
    <w:rsid w:val="00D76AF2"/>
    <w:rsid w:val="00F0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531D"/>
  <w15:chartTrackingRefBased/>
  <w15:docId w15:val="{EEA6FE1A-E52A-46A2-932B-B5ADD9F2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2022-01-13T12:26:00Z</cp:lastPrinted>
  <dcterms:created xsi:type="dcterms:W3CDTF">2021-05-04T13:06:00Z</dcterms:created>
  <dcterms:modified xsi:type="dcterms:W3CDTF">2022-01-15T08:23:00Z</dcterms:modified>
</cp:coreProperties>
</file>